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Standard operating procedure</w:t>
      </w:r>
    </w:p>
    <w:p>
      <w:r>
        <w:t>Use this template to document a repeatable process. Replace the prompts, test the instructions with the person who performs the work, and remove this introduction before publication.</w:t>
      </w:r>
    </w:p>
    <w:p>
      <w:r>
        <w:rPr>
          <w:b/>
        </w:rPr>
        <w:t xml:space="preserve">Procedure name  </w:t>
      </w:r>
      <w:r>
        <w:t>[Process name]</w:t>
      </w:r>
    </w:p>
    <w:p>
      <w:r>
        <w:rPr>
          <w:b/>
        </w:rPr>
        <w:t xml:space="preserve">Document ID / version  </w:t>
      </w:r>
      <w:r>
        <w:t>[ID / version]</w:t>
      </w:r>
    </w:p>
    <w:p>
      <w:r>
        <w:rPr>
          <w:b/>
        </w:rPr>
        <w:t xml:space="preserve">Owner / approver  </w:t>
      </w:r>
      <w:r>
        <w:t>[Names or roles]</w:t>
      </w:r>
    </w:p>
    <w:p>
      <w:r>
        <w:rPr>
          <w:b/>
        </w:rPr>
        <w:t xml:space="preserve">Effective / review date  </w:t>
      </w:r>
      <w:r>
        <w:t>[Dates]</w:t>
      </w:r>
    </w:p>
    <w:p>
      <w:pPr>
        <w:pStyle w:val="Heading1"/>
      </w:pPr>
      <w:r>
        <w:t>Purpose and scope</w:t>
      </w:r>
    </w:p>
    <w:p>
      <w:r>
        <w:t>[Describe the intended result, the trigger that starts the procedure and the event that ends it. State what this procedure does not cover.]</w:t>
      </w:r>
    </w:p>
    <w:p>
      <w:pPr>
        <w:pStyle w:val="Heading1"/>
      </w:pPr>
      <w:r>
        <w:t>Responsibilities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cantSplit/>
          <w:tblHeader/>
        </w:trPr>
        <w:tc>
          <w:tcPr>
            <w:tcW w:type="dxa" w:w="2160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Role</w:t>
            </w:r>
          </w:p>
        </w:tc>
        <w:tc>
          <w:tcPr>
            <w:tcW w:type="dxa" w:w="4176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  <w:tc>
          <w:tcPr>
            <w:tcW w:type="dxa" w:w="3168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Approval or escalation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[Process owner]</w:t>
            </w:r>
          </w:p>
        </w:tc>
        <w:tc>
          <w:tcPr>
            <w:tcW w:type="dxa" w:w="417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[Maintains this procedure]</w:t>
            </w:r>
          </w:p>
        </w:tc>
        <w:tc>
          <w:tcPr>
            <w:tcW w:type="dxa" w:w="316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[Approves changes]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[Operator]</w:t>
            </w:r>
          </w:p>
        </w:tc>
        <w:tc>
          <w:tcPr>
            <w:tcW w:type="dxa" w:w="4176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[Completes the procedure]</w:t>
            </w:r>
          </w:p>
        </w:tc>
        <w:tc>
          <w:tcPr>
            <w:tcW w:type="dxa" w:w="316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[Escalates exceptions]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[Reviewer]</w:t>
            </w:r>
          </w:p>
        </w:tc>
        <w:tc>
          <w:tcPr>
            <w:tcW w:type="dxa" w:w="417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[Checks output]</w:t>
            </w:r>
          </w:p>
        </w:tc>
        <w:tc>
          <w:tcPr>
            <w:tcW w:type="dxa" w:w="316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[Accepts or returns work]</w:t>
            </w:r>
          </w:p>
        </w:tc>
      </w:tr>
    </w:tbl>
    <w:p>
      <w:pPr>
        <w:spacing w:after="40"/>
      </w:pPr>
    </w:p>
    <w:p>
      <w:pPr>
        <w:pStyle w:val="Heading1"/>
      </w:pPr>
      <w:r>
        <w:t>Before starting</w:t>
      </w:r>
    </w:p>
    <w:p>
      <w:r>
        <w:t>[List access permissions, tools, materials, source information and training needed. Identify any safety or privacy requirements that apply to this process.]</w:t>
      </w:r>
    </w:p>
    <w:p>
      <w:r>
        <w:br w:type="page"/>
      </w:r>
    </w:p>
    <w:p>
      <w:pPr>
        <w:pStyle w:val="Heading1"/>
      </w:pPr>
      <w:r>
        <w:t>Procedure steps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cantSplit/>
          <w:tblHeader/>
        </w:trPr>
        <w:tc>
          <w:tcPr>
            <w:tcW w:type="dxa" w:w="720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Step</w:t>
            </w:r>
          </w:p>
        </w:tc>
        <w:tc>
          <w:tcPr>
            <w:tcW w:type="dxa" w:w="5328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Action</w:t>
            </w:r>
          </w:p>
        </w:tc>
        <w:tc>
          <w:tcPr>
            <w:tcW w:type="dxa" w:w="3456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Expected result</w:t>
            </w:r>
          </w:p>
        </w:tc>
      </w:tr>
      <w:tr>
        <w:trPr>
          <w:cantSplit/>
        </w:trPr>
        <w:tc>
          <w:tcPr>
            <w:tcW w:type="dxa" w:w="72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1</w:t>
            </w:r>
          </w:p>
        </w:tc>
        <w:tc>
          <w:tcPr>
            <w:tcW w:type="dxa" w:w="532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[Confirm the request and required inputs]</w:t>
            </w:r>
          </w:p>
        </w:tc>
        <w:tc>
          <w:tcPr>
            <w:tcW w:type="dxa" w:w="345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[Inputs are complete]</w:t>
            </w:r>
          </w:p>
        </w:tc>
      </w:tr>
      <w:tr>
        <w:trPr>
          <w:cantSplit/>
        </w:trPr>
        <w:tc>
          <w:tcPr>
            <w:tcW w:type="dxa" w:w="72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2</w:t>
            </w:r>
          </w:p>
        </w:tc>
        <w:tc>
          <w:tcPr>
            <w:tcW w:type="dxa" w:w="532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[Prepare the tools or workspace]</w:t>
            </w:r>
          </w:p>
        </w:tc>
        <w:tc>
          <w:tcPr>
            <w:tcW w:type="dxa" w:w="3456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[Setup is ready]</w:t>
            </w:r>
          </w:p>
        </w:tc>
      </w:tr>
      <w:tr>
        <w:trPr>
          <w:cantSplit/>
        </w:trPr>
        <w:tc>
          <w:tcPr>
            <w:tcW w:type="dxa" w:w="72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3</w:t>
            </w:r>
          </w:p>
        </w:tc>
        <w:tc>
          <w:tcPr>
            <w:tcW w:type="dxa" w:w="532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[Perform the main action]</w:t>
            </w:r>
          </w:p>
        </w:tc>
        <w:tc>
          <w:tcPr>
            <w:tcW w:type="dxa" w:w="345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[Output is produced]</w:t>
            </w:r>
          </w:p>
        </w:tc>
      </w:tr>
      <w:tr>
        <w:trPr>
          <w:cantSplit/>
        </w:trPr>
        <w:tc>
          <w:tcPr>
            <w:tcW w:type="dxa" w:w="72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4</w:t>
            </w:r>
          </w:p>
        </w:tc>
        <w:tc>
          <w:tcPr>
            <w:tcW w:type="dxa" w:w="532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[Check the result against acceptance criteria]</w:t>
            </w:r>
          </w:p>
        </w:tc>
        <w:tc>
          <w:tcPr>
            <w:tcW w:type="dxa" w:w="3456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[Result meets the stated criteria]</w:t>
            </w:r>
          </w:p>
        </w:tc>
      </w:tr>
      <w:tr>
        <w:trPr>
          <w:cantSplit/>
        </w:trPr>
        <w:tc>
          <w:tcPr>
            <w:tcW w:type="dxa" w:w="72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5</w:t>
            </w:r>
          </w:p>
        </w:tc>
        <w:tc>
          <w:tcPr>
            <w:tcW w:type="dxa" w:w="532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[Record the outcome and notify the next owner]</w:t>
            </w:r>
          </w:p>
        </w:tc>
        <w:tc>
          <w:tcPr>
            <w:tcW w:type="dxa" w:w="345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[Handoff is complete]</w:t>
            </w:r>
          </w:p>
        </w:tc>
      </w:tr>
    </w:tbl>
    <w:p>
      <w:pPr>
        <w:spacing w:after="40"/>
      </w:pPr>
    </w:p>
    <w:p>
      <w:pPr>
        <w:pStyle w:val="Heading1"/>
      </w:pPr>
      <w:r>
        <w:t>Exceptions and escalation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cantSplit/>
          <w:tblHeader/>
        </w:trPr>
        <w:tc>
          <w:tcPr>
            <w:tcW w:type="dxa" w:w="2304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Condition</w:t>
            </w:r>
          </w:p>
        </w:tc>
        <w:tc>
          <w:tcPr>
            <w:tcW w:type="dxa" w:w="4896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Action</w:t>
            </w:r>
          </w:p>
        </w:tc>
        <w:tc>
          <w:tcPr>
            <w:tcW w:type="dxa" w:w="2304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Escalate to</w:t>
            </w:r>
          </w:p>
        </w:tc>
      </w:tr>
      <w:tr>
        <w:trPr>
          <w:cantSplit/>
        </w:trPr>
        <w:tc>
          <w:tcPr>
            <w:tcW w:type="dxa" w:w="230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[Missing input]</w:t>
            </w:r>
          </w:p>
        </w:tc>
        <w:tc>
          <w:tcPr>
            <w:tcW w:type="dxa" w:w="489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[Pause and request the missing information]</w:t>
            </w:r>
          </w:p>
        </w:tc>
        <w:tc>
          <w:tcPr>
            <w:tcW w:type="dxa" w:w="230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[Role or contact]</w:t>
            </w:r>
          </w:p>
        </w:tc>
      </w:tr>
      <w:tr>
        <w:trPr>
          <w:cantSplit/>
        </w:trPr>
        <w:tc>
          <w:tcPr>
            <w:tcW w:type="dxa" w:w="230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[Quality check fails]</w:t>
            </w:r>
          </w:p>
        </w:tc>
        <w:tc>
          <w:tcPr>
            <w:tcW w:type="dxa" w:w="4896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[Record the issue and take the agreed corrective action]</w:t>
            </w:r>
          </w:p>
        </w:tc>
        <w:tc>
          <w:tcPr>
            <w:tcW w:type="dxa" w:w="230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[Role or contact]</w:t>
            </w:r>
          </w:p>
        </w:tc>
      </w:tr>
      <w:tr>
        <w:trPr>
          <w:cantSplit/>
        </w:trPr>
        <w:tc>
          <w:tcPr>
            <w:tcW w:type="dxa" w:w="230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[Unexpected risk]</w:t>
            </w:r>
          </w:p>
        </w:tc>
        <w:tc>
          <w:tcPr>
            <w:tcW w:type="dxa" w:w="489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[Describe when to stop work]</w:t>
            </w:r>
          </w:p>
        </w:tc>
        <w:tc>
          <w:tcPr>
            <w:tcW w:type="dxa" w:w="230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[Role or contact]</w:t>
            </w:r>
          </w:p>
        </w:tc>
      </w:tr>
    </w:tbl>
    <w:p>
      <w:pPr>
        <w:spacing w:after="40"/>
      </w:pPr>
    </w:p>
    <w:p>
      <w:pPr>
        <w:pStyle w:val="Heading1"/>
      </w:pPr>
      <w:r>
        <w:t>Completion checks</w:t>
      </w:r>
    </w:p>
    <w:p>
      <w:r>
        <w:t>[List specific acceptance criteria and the evidence to retain. State the system or location where the output is stored and the retention period, if applicable.]</w:t>
      </w:r>
    </w:p>
    <w:p>
      <w:pPr>
        <w:pStyle w:val="Heading1"/>
      </w:pPr>
      <w:r>
        <w:t>Revision history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cantSplit/>
          <w:tblHeader/>
        </w:trPr>
        <w:tc>
          <w:tcPr>
            <w:tcW w:type="dxa" w:w="1152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Version</w:t>
            </w:r>
          </w:p>
        </w:tc>
        <w:tc>
          <w:tcPr>
            <w:tcW w:type="dxa" w:w="1584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Date</w:t>
            </w:r>
          </w:p>
        </w:tc>
        <w:tc>
          <w:tcPr>
            <w:tcW w:type="dxa" w:w="4608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Change</w:t>
            </w:r>
          </w:p>
        </w:tc>
        <w:tc>
          <w:tcPr>
            <w:tcW w:type="dxa" w:w="2160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Approved by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[1.0]</w:t>
            </w:r>
          </w:p>
        </w:tc>
        <w:tc>
          <w:tcPr>
            <w:tcW w:type="dxa" w:w="158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[Date]</w:t>
            </w:r>
          </w:p>
        </w:tc>
        <w:tc>
          <w:tcPr>
            <w:tcW w:type="dxa" w:w="460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[Initial procedure]</w:t>
            </w:r>
          </w:p>
        </w:tc>
        <w:tc>
          <w:tcPr>
            <w:tcW w:type="dxa" w:w="216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[Name]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460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216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</w:tbl>
    <w:p>
      <w:pPr>
        <w:spacing w:after="40"/>
      </w:pP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4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40"/>
    </w:pPr>
    <w:rPr>
      <w:rFonts w:asciiTheme="majorHAnsi" w:eastAsiaTheme="majorEastAsia" w:hAnsiTheme="majorHAnsi" w:cstheme="majorBidi" w:ascii="Arial" w:hAnsi="Arial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</dc:title>
  <dc:subject>Editable template</dc:subject>
  <dc:creator>Tidy Drafts</dc:creator>
  <cp:keywords>Tidy Drafts,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