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Business plan</w:t>
      </w:r>
    </w:p>
    <w:p>
      <w:r>
        <w:t>[Business name]  |  [Prepared by]  |  [Date and version]</w:t>
      </w:r>
    </w:p>
    <w:p>
      <w:r>
        <w:t>Use the prompts to build a plan grounded in your own research and assumptions. Replace bracketed text and manual financial tables before sharing.</w:t>
      </w:r>
    </w:p>
    <w:p>
      <w:pPr>
        <w:pStyle w:val="Heading1"/>
      </w:pPr>
      <w:r>
        <w:t>1 Executive summary</w:t>
      </w:r>
    </w:p>
    <w:p>
      <w:r>
        <w:t>[Describe the customer problem, your offer, how the business makes money, the current stage and the main milestones for the next year. If seeking funding, state the amount and intended use. Write this section after completing the rest.]</w:t>
      </w:r>
    </w:p>
    <w:p>
      <w:pPr>
        <w:pStyle w:val="Heading1"/>
      </w:pPr>
      <w:r>
        <w:t>2 Company and objectives</w:t>
      </w:r>
    </w:p>
    <w:p>
      <w:r>
        <w:t>[Describe the business, location, ownership, current resources and goals. Separate what already exists from what is planned. Define two or three measurable objectives and their target dates.]</w:t>
      </w:r>
    </w:p>
    <w:p>
      <w:pPr>
        <w:pStyle w:val="Heading1"/>
      </w:pPr>
      <w:r>
        <w:t>3 Customer and market</w:t>
      </w:r>
    </w:p>
    <w:p>
      <w:r>
        <w:t>[Define the customer segments, purchase triggers and alternatives they use today. Summarize interviews or research. Record the source, date and scope of market figures; do not treat estimates as measured demand.]</w:t>
      </w:r>
    </w:p>
    <w:tbl>
      <w:tblPr>
        <w:tblW w:type="auto" w:w="0"/>
        <w:jc w:val="center"/>
        <w:tblLayout w:type="fixed"/>
        <w:tblLook w:firstColumn="1" w:firstRow="1" w:lastColumn="0" w:lastRow="0" w:noHBand="0" w:noVBand="1" w:val="04A0"/>
      </w:tblPr>
      <w:tblGrid>
        <w:gridCol w:w="3408"/>
        <w:gridCol w:w="3408"/>
        <w:gridCol w:w="3408"/>
      </w:tblGrid>
      <w:tr>
        <w:trPr>
          <w:cantSplit/>
          <w:tblHeader/>
        </w:trPr>
        <w:tc>
          <w:tcPr>
            <w:tcW w:type="dxa" w:w="2592"/>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Customer segment</w:t>
            </w:r>
          </w:p>
        </w:tc>
        <w:tc>
          <w:tcPr>
            <w:tcW w:type="dxa" w:w="4320"/>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Problem and evidence</w:t>
            </w:r>
          </w:p>
        </w:tc>
        <w:tc>
          <w:tcPr>
            <w:tcW w:type="dxa" w:w="2592"/>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How to reach them</w:t>
            </w:r>
          </w:p>
        </w:tc>
      </w:tr>
      <w:tr>
        <w:trPr>
          <w:cantSplit/>
        </w:trPr>
        <w:tc>
          <w:tcPr>
            <w:tcW w:type="dxa" w:w="2592"/>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[Segment]</w:t>
            </w:r>
          </w:p>
        </w:tc>
        <w:tc>
          <w:tcPr>
            <w:tcW w:type="dxa" w:w="432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[Finding and source]</w:t>
            </w:r>
          </w:p>
        </w:tc>
        <w:tc>
          <w:tcPr>
            <w:tcW w:type="dxa" w:w="2592"/>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[Channel]</w:t>
            </w:r>
          </w:p>
        </w:tc>
      </w:tr>
      <w:tr>
        <w:trPr>
          <w:cantSplit/>
        </w:trPr>
        <w:tc>
          <w:tcPr>
            <w:tcW w:type="dxa" w:w="2592"/>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[Segment]</w:t>
            </w:r>
          </w:p>
        </w:tc>
        <w:tc>
          <w:tcPr>
            <w:tcW w:type="dxa" w:w="4320"/>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[Finding and source]</w:t>
            </w:r>
          </w:p>
        </w:tc>
        <w:tc>
          <w:tcPr>
            <w:tcW w:type="dxa" w:w="2592"/>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[Channel]</w:t>
            </w:r>
          </w:p>
        </w:tc>
      </w:tr>
    </w:tbl>
    <w:p>
      <w:pPr>
        <w:spacing w:after="40"/>
      </w:pPr>
    </w:p>
    <w:p>
      <w:r>
        <w:br w:type="page"/>
      </w:r>
    </w:p>
    <w:p>
      <w:pPr>
        <w:pStyle w:val="Heading1"/>
      </w:pPr>
      <w:r>
        <w:t>Offer and route to market</w:t>
      </w:r>
    </w:p>
    <w:p>
      <w:pPr>
        <w:pStyle w:val="Heading1"/>
      </w:pPr>
      <w:r>
        <w:t>4 Products and services</w:t>
      </w:r>
    </w:p>
    <w:p>
      <w:r>
        <w:t>[Describe the offer, customer outcome, scope, price and delivery method. State what is included and the cost or capacity constraints.]</w:t>
      </w:r>
    </w:p>
    <w:p>
      <w:pPr>
        <w:pStyle w:val="Heading1"/>
      </w:pPr>
      <w:r>
        <w:t>5 Competition and positioning</w:t>
      </w:r>
    </w:p>
    <w:tbl>
      <w:tblPr>
        <w:tblW w:type="auto" w:w="0"/>
        <w:jc w:val="center"/>
        <w:tblLayout w:type="fixed"/>
        <w:tblLook w:firstColumn="1" w:firstRow="1" w:lastColumn="0" w:lastRow="0" w:noHBand="0" w:noVBand="1" w:val="04A0"/>
      </w:tblPr>
      <w:tblGrid>
        <w:gridCol w:w="2556"/>
        <w:gridCol w:w="2556"/>
        <w:gridCol w:w="2556"/>
        <w:gridCol w:w="2556"/>
      </w:tblGrid>
      <w:tr>
        <w:trPr>
          <w:cantSplit/>
          <w:tblHeader/>
        </w:trPr>
        <w:tc>
          <w:tcPr>
            <w:tcW w:type="dxa" w:w="2016"/>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Alternative</w:t>
            </w:r>
          </w:p>
        </w:tc>
        <w:tc>
          <w:tcPr>
            <w:tcW w:type="dxa" w:w="2160"/>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Price or model</w:t>
            </w:r>
          </w:p>
        </w:tc>
        <w:tc>
          <w:tcPr>
            <w:tcW w:type="dxa" w:w="2592"/>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Strengths</w:t>
            </w:r>
          </w:p>
        </w:tc>
        <w:tc>
          <w:tcPr>
            <w:tcW w:type="dxa" w:w="2736"/>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Your difference</w:t>
            </w:r>
          </w:p>
        </w:tc>
      </w:tr>
      <w:tr>
        <w:trPr>
          <w:cantSplit/>
        </w:trPr>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[Alternative]</w:t>
            </w:r>
          </w:p>
        </w:tc>
        <w:tc>
          <w:tcPr>
            <w:tcW w:type="dxa" w:w="216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[Verified price]</w:t>
            </w:r>
          </w:p>
        </w:tc>
        <w:tc>
          <w:tcPr>
            <w:tcW w:type="dxa" w:w="2592"/>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[Evidence]</w:t>
            </w:r>
          </w:p>
        </w:tc>
        <w:tc>
          <w:tcPr>
            <w:tcW w:type="dxa" w:w="273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[Specific difference]</w:t>
            </w:r>
          </w:p>
        </w:tc>
      </w:tr>
      <w:tr>
        <w:trPr>
          <w:cantSplit/>
        </w:trPr>
        <w:tc>
          <w:tcPr>
            <w:tcW w:type="dxa" w:w="201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[Alternative]</w:t>
            </w:r>
          </w:p>
        </w:tc>
        <w:tc>
          <w:tcPr>
            <w:tcW w:type="dxa" w:w="2160"/>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[Verified price]</w:t>
            </w:r>
          </w:p>
        </w:tc>
        <w:tc>
          <w:tcPr>
            <w:tcW w:type="dxa" w:w="2592"/>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[Evidence]</w:t>
            </w:r>
          </w:p>
        </w:tc>
        <w:tc>
          <w:tcPr>
            <w:tcW w:type="dxa" w:w="273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[Specific difference]</w:t>
            </w:r>
          </w:p>
        </w:tc>
      </w:tr>
      <w:tr>
        <w:trPr>
          <w:cantSplit/>
        </w:trPr>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Do nothing</w:t>
            </w:r>
          </w:p>
        </w:tc>
        <w:tc>
          <w:tcPr>
            <w:tcW w:type="dxa" w:w="216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[Customer cost]</w:t>
            </w:r>
          </w:p>
        </w:tc>
        <w:tc>
          <w:tcPr>
            <w:tcW w:type="dxa" w:w="2592"/>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[Why customers wait]</w:t>
            </w:r>
          </w:p>
        </w:tc>
        <w:tc>
          <w:tcPr>
            <w:tcW w:type="dxa" w:w="273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[Reason to act]</w:t>
            </w:r>
          </w:p>
        </w:tc>
      </w:tr>
    </w:tbl>
    <w:p>
      <w:pPr>
        <w:spacing w:after="40"/>
      </w:pPr>
    </w:p>
    <w:p>
      <w:pPr>
        <w:pStyle w:val="Heading1"/>
      </w:pPr>
      <w:r>
        <w:t>6 Marketing and sales</w:t>
      </w:r>
    </w:p>
    <w:p>
      <w:r>
        <w:t>[Explain the acquisition channels, the path from interest to purchase and retention activities. Define how you will measure traffic, qualified leads, conversion, acquisition cost and repeat revenue. Label all assumptions.]</w:t>
      </w:r>
    </w:p>
    <w:tbl>
      <w:tblPr>
        <w:tblW w:type="auto" w:w="0"/>
        <w:jc w:val="center"/>
        <w:tblLayout w:type="fixed"/>
        <w:tblLook w:firstColumn="1" w:firstRow="1" w:lastColumn="0" w:lastRow="0" w:noHBand="0" w:noVBand="1" w:val="04A0"/>
      </w:tblPr>
      <w:tblGrid>
        <w:gridCol w:w="2556"/>
        <w:gridCol w:w="2556"/>
        <w:gridCol w:w="2556"/>
        <w:gridCol w:w="2556"/>
      </w:tblGrid>
      <w:tr>
        <w:trPr>
          <w:cantSplit/>
          <w:tblHeader/>
        </w:trPr>
        <w:tc>
          <w:tcPr>
            <w:tcW w:type="dxa" w:w="3168"/>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Activity</w:t>
            </w:r>
          </w:p>
        </w:tc>
        <w:tc>
          <w:tcPr>
            <w:tcW w:type="dxa" w:w="1440"/>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Owner</w:t>
            </w:r>
          </w:p>
        </w:tc>
        <w:tc>
          <w:tcPr>
            <w:tcW w:type="dxa" w:w="1584"/>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Budget</w:t>
            </w:r>
          </w:p>
        </w:tc>
        <w:tc>
          <w:tcPr>
            <w:tcW w:type="dxa" w:w="3312"/>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Success measure</w:t>
            </w:r>
          </w:p>
        </w:tc>
      </w:tr>
      <w:tr>
        <w:trPr>
          <w:cantSplit/>
        </w:trPr>
        <w:tc>
          <w:tcPr>
            <w:tcW w:type="dxa" w:w="3168"/>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[Channel or campaign]</w:t>
            </w:r>
          </w:p>
        </w:tc>
        <w:tc>
          <w:tcPr>
            <w:tcW w:type="dxa" w:w="144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[Role]</w:t>
            </w:r>
          </w:p>
        </w:tc>
        <w:tc>
          <w:tcPr>
            <w:tcW w:type="dxa" w:w="1584"/>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[Amount]</w:t>
            </w:r>
          </w:p>
        </w:tc>
        <w:tc>
          <w:tcPr>
            <w:tcW w:type="dxa" w:w="3312"/>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[Metric and target date]</w:t>
            </w:r>
          </w:p>
        </w:tc>
      </w:tr>
      <w:tr>
        <w:trPr>
          <w:cantSplit/>
        </w:trPr>
        <w:tc>
          <w:tcPr>
            <w:tcW w:type="dxa" w:w="3168"/>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[Activity]</w:t>
            </w:r>
          </w:p>
        </w:tc>
        <w:tc>
          <w:tcPr>
            <w:tcW w:type="dxa" w:w="1440"/>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[Role]</w:t>
            </w:r>
          </w:p>
        </w:tc>
        <w:tc>
          <w:tcPr>
            <w:tcW w:type="dxa" w:w="1584"/>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[Amount]</w:t>
            </w:r>
          </w:p>
        </w:tc>
        <w:tc>
          <w:tcPr>
            <w:tcW w:type="dxa" w:w="3312"/>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[Metric and target date]</w:t>
            </w:r>
          </w:p>
        </w:tc>
      </w:tr>
    </w:tbl>
    <w:p>
      <w:pPr>
        <w:spacing w:after="40"/>
      </w:pPr>
    </w:p>
    <w:p>
      <w:r>
        <w:br w:type="page"/>
      </w:r>
    </w:p>
    <w:p>
      <w:pPr>
        <w:pStyle w:val="Heading1"/>
      </w:pPr>
      <w:r>
        <w:t>Operations and milestones</w:t>
      </w:r>
    </w:p>
    <w:p>
      <w:pPr>
        <w:pStyle w:val="Heading1"/>
      </w:pPr>
      <w:r>
        <w:t>7 Operations and team</w:t>
      </w:r>
    </w:p>
    <w:p>
      <w:r>
        <w:t>[Describe the delivery workflow, suppliers, systems, staffing, responsibilities and quality controls. Identify the bottleneck and the capacity at which you need another person or system.]</w:t>
      </w:r>
    </w:p>
    <w:p>
      <w:pPr>
        <w:pStyle w:val="Heading1"/>
      </w:pPr>
      <w:r>
        <w:t>8 Milestones and risks</w:t>
      </w:r>
    </w:p>
    <w:tbl>
      <w:tblPr>
        <w:tblW w:type="auto" w:w="0"/>
        <w:jc w:val="center"/>
        <w:tblLayout w:type="fixed"/>
        <w:tblLook w:firstColumn="1" w:firstRow="1" w:lastColumn="0" w:lastRow="0" w:noHBand="0" w:noVBand="1" w:val="04A0"/>
      </w:tblPr>
      <w:tblGrid>
        <w:gridCol w:w="2556"/>
        <w:gridCol w:w="2556"/>
        <w:gridCol w:w="2556"/>
        <w:gridCol w:w="2556"/>
      </w:tblGrid>
      <w:tr>
        <w:trPr>
          <w:cantSplit/>
          <w:tblHeader/>
        </w:trPr>
        <w:tc>
          <w:tcPr>
            <w:tcW w:type="dxa" w:w="3024"/>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Milestone</w:t>
            </w:r>
          </w:p>
        </w:tc>
        <w:tc>
          <w:tcPr>
            <w:tcW w:type="dxa" w:w="1440"/>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Owner</w:t>
            </w:r>
          </w:p>
        </w:tc>
        <w:tc>
          <w:tcPr>
            <w:tcW w:type="dxa" w:w="1440"/>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Due</w:t>
            </w:r>
          </w:p>
        </w:tc>
        <w:tc>
          <w:tcPr>
            <w:tcW w:type="dxa" w:w="3600"/>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Evidence of completion</w:t>
            </w:r>
          </w:p>
        </w:tc>
      </w:tr>
      <w:tr>
        <w:trPr>
          <w:cantSplit/>
        </w:trPr>
        <w:tc>
          <w:tcPr>
            <w:tcW w:type="dxa" w:w="3024"/>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[Validate demand]</w:t>
            </w:r>
          </w:p>
        </w:tc>
        <w:tc>
          <w:tcPr>
            <w:tcW w:type="dxa" w:w="144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[Name]</w:t>
            </w:r>
          </w:p>
        </w:tc>
        <w:tc>
          <w:tcPr>
            <w:tcW w:type="dxa" w:w="144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[Date]</w:t>
            </w:r>
          </w:p>
        </w:tc>
        <w:tc>
          <w:tcPr>
            <w:tcW w:type="dxa" w:w="360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[Evidence]</w:t>
            </w:r>
          </w:p>
        </w:tc>
      </w:tr>
      <w:tr>
        <w:trPr>
          <w:cantSplit/>
        </w:trPr>
        <w:tc>
          <w:tcPr>
            <w:tcW w:type="dxa" w:w="3024"/>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[Launch offer]</w:t>
            </w:r>
          </w:p>
        </w:tc>
        <w:tc>
          <w:tcPr>
            <w:tcW w:type="dxa" w:w="1440"/>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[Name]</w:t>
            </w:r>
          </w:p>
        </w:tc>
        <w:tc>
          <w:tcPr>
            <w:tcW w:type="dxa" w:w="1440"/>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[Date]</w:t>
            </w:r>
          </w:p>
        </w:tc>
        <w:tc>
          <w:tcPr>
            <w:tcW w:type="dxa" w:w="3600"/>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[Evidence]</w:t>
            </w:r>
          </w:p>
        </w:tc>
      </w:tr>
      <w:tr>
        <w:trPr>
          <w:cantSplit/>
        </w:trPr>
        <w:tc>
          <w:tcPr>
            <w:tcW w:type="dxa" w:w="3024"/>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[Reach target]</w:t>
            </w:r>
          </w:p>
        </w:tc>
        <w:tc>
          <w:tcPr>
            <w:tcW w:type="dxa" w:w="144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[Name]</w:t>
            </w:r>
          </w:p>
        </w:tc>
        <w:tc>
          <w:tcPr>
            <w:tcW w:type="dxa" w:w="144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[Date]</w:t>
            </w:r>
          </w:p>
        </w:tc>
        <w:tc>
          <w:tcPr>
            <w:tcW w:type="dxa" w:w="360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[Evidence]</w:t>
            </w:r>
          </w:p>
        </w:tc>
      </w:tr>
    </w:tbl>
    <w:p>
      <w:pPr>
        <w:spacing w:after="40"/>
      </w:pPr>
    </w:p>
    <w:tbl>
      <w:tblPr>
        <w:tblW w:type="auto" w:w="0"/>
        <w:jc w:val="center"/>
        <w:tblLayout w:type="fixed"/>
        <w:tblLook w:firstColumn="1" w:firstRow="1" w:lastColumn="0" w:lastRow="0" w:noHBand="0" w:noVBand="1" w:val="04A0"/>
      </w:tblPr>
      <w:tblGrid>
        <w:gridCol w:w="3408"/>
        <w:gridCol w:w="3408"/>
        <w:gridCol w:w="3408"/>
      </w:tblGrid>
      <w:tr>
        <w:trPr>
          <w:cantSplit/>
          <w:tblHeader/>
        </w:trPr>
        <w:tc>
          <w:tcPr>
            <w:tcW w:type="dxa" w:w="2304"/>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Risk</w:t>
            </w:r>
          </w:p>
        </w:tc>
        <w:tc>
          <w:tcPr>
            <w:tcW w:type="dxa" w:w="3456"/>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Early signal</w:t>
            </w:r>
          </w:p>
        </w:tc>
        <w:tc>
          <w:tcPr>
            <w:tcW w:type="dxa" w:w="3744"/>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Response</w:t>
            </w:r>
          </w:p>
        </w:tc>
      </w:tr>
      <w:tr>
        <w:trPr>
          <w:cantSplit/>
        </w:trPr>
        <w:tc>
          <w:tcPr>
            <w:tcW w:type="dxa" w:w="2304"/>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[Demand risk]</w:t>
            </w:r>
          </w:p>
        </w:tc>
        <w:tc>
          <w:tcPr>
            <w:tcW w:type="dxa" w:w="345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[Measurable signal]</w:t>
            </w:r>
          </w:p>
        </w:tc>
        <w:tc>
          <w:tcPr>
            <w:tcW w:type="dxa" w:w="3744"/>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[Action and owner]</w:t>
            </w:r>
          </w:p>
        </w:tc>
      </w:tr>
      <w:tr>
        <w:trPr>
          <w:cantSplit/>
        </w:trPr>
        <w:tc>
          <w:tcPr>
            <w:tcW w:type="dxa" w:w="2304"/>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[Delivery risk]</w:t>
            </w:r>
          </w:p>
        </w:tc>
        <w:tc>
          <w:tcPr>
            <w:tcW w:type="dxa" w:w="345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[Measurable signal]</w:t>
            </w:r>
          </w:p>
        </w:tc>
        <w:tc>
          <w:tcPr>
            <w:tcW w:type="dxa" w:w="3744"/>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[Action and owner]</w:t>
            </w:r>
          </w:p>
        </w:tc>
      </w:tr>
      <w:tr>
        <w:trPr>
          <w:cantSplit/>
        </w:trPr>
        <w:tc>
          <w:tcPr>
            <w:tcW w:type="dxa" w:w="2304"/>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[Cash risk]</w:t>
            </w:r>
          </w:p>
        </w:tc>
        <w:tc>
          <w:tcPr>
            <w:tcW w:type="dxa" w:w="345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[Measurable signal]</w:t>
            </w:r>
          </w:p>
        </w:tc>
        <w:tc>
          <w:tcPr>
            <w:tcW w:type="dxa" w:w="3744"/>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[Action and owner]</w:t>
            </w:r>
          </w:p>
        </w:tc>
      </w:tr>
    </w:tbl>
    <w:p>
      <w:pPr>
        <w:spacing w:after="40"/>
      </w:pPr>
    </w:p>
    <w:p>
      <w:r>
        <w:br w:type="page"/>
      </w:r>
    </w:p>
    <w:p>
      <w:pPr>
        <w:pStyle w:val="Heading1"/>
      </w:pPr>
      <w:r>
        <w:t>Financial plan and evidence</w:t>
      </w:r>
    </w:p>
    <w:p>
      <w:pPr>
        <w:pStyle w:val="Heading1"/>
      </w:pPr>
      <w:r>
        <w:t>9 Financial plan</w:t>
      </w:r>
    </w:p>
    <w:p>
      <w:r>
        <w:t>[Specify currency, price, sales volume, direct cost, staffing and overhead assumptions. The tables below are manual planning fields; they do not calculate or provide a forecast. Check the arithmetic and distinguish revenue, profit and cash.]</w:t>
      </w:r>
    </w:p>
    <w:tbl>
      <w:tblPr>
        <w:tblW w:type="auto" w:w="0"/>
        <w:jc w:val="center"/>
        <w:tblLayout w:type="fixed"/>
        <w:tblLook w:firstColumn="1" w:firstRow="1" w:lastColumn="0" w:lastRow="0" w:noHBand="0" w:noVBand="1" w:val="04A0"/>
      </w:tblPr>
      <w:tblGrid>
        <w:gridCol w:w="2556"/>
        <w:gridCol w:w="2556"/>
        <w:gridCol w:w="2556"/>
        <w:gridCol w:w="2556"/>
      </w:tblGrid>
      <w:tr>
        <w:trPr>
          <w:cantSplit/>
          <w:tblHeader/>
        </w:trPr>
        <w:tc>
          <w:tcPr>
            <w:tcW w:type="dxa" w:w="3456"/>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Measure</w:t>
            </w:r>
          </w:p>
        </w:tc>
        <w:tc>
          <w:tcPr>
            <w:tcW w:type="dxa" w:w="2016"/>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Year 1</w:t>
            </w:r>
          </w:p>
        </w:tc>
        <w:tc>
          <w:tcPr>
            <w:tcW w:type="dxa" w:w="2016"/>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Year 2</w:t>
            </w:r>
          </w:p>
        </w:tc>
        <w:tc>
          <w:tcPr>
            <w:tcW w:type="dxa" w:w="2016"/>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Year 3</w:t>
            </w:r>
          </w:p>
        </w:tc>
      </w:tr>
      <w:tr>
        <w:trPr>
          <w:cantSplit/>
        </w:trPr>
        <w:tc>
          <w:tcPr>
            <w:tcW w:type="dxa" w:w="345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Revenue</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r>
      <w:tr>
        <w:trPr>
          <w:cantSplit/>
        </w:trPr>
        <w:tc>
          <w:tcPr>
            <w:tcW w:type="dxa" w:w="345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Direct costs</w:t>
            </w:r>
          </w:p>
        </w:tc>
        <w:tc>
          <w:tcPr>
            <w:tcW w:type="dxa" w:w="201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r>
      <w:tr>
        <w:trPr>
          <w:cantSplit/>
        </w:trPr>
        <w:tc>
          <w:tcPr>
            <w:tcW w:type="dxa" w:w="345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Gross profit</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r>
      <w:tr>
        <w:trPr>
          <w:cantSplit/>
        </w:trPr>
        <w:tc>
          <w:tcPr>
            <w:tcW w:type="dxa" w:w="345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Operating expenses</w:t>
            </w:r>
          </w:p>
        </w:tc>
        <w:tc>
          <w:tcPr>
            <w:tcW w:type="dxa" w:w="201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r>
      <w:tr>
        <w:trPr>
          <w:cantSplit/>
        </w:trPr>
        <w:tc>
          <w:tcPr>
            <w:tcW w:type="dxa" w:w="345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Operating result</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r>
      <w:tr>
        <w:trPr>
          <w:cantSplit/>
        </w:trPr>
        <w:tc>
          <w:tcPr>
            <w:tcW w:type="dxa" w:w="345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Opening cash</w:t>
            </w:r>
          </w:p>
        </w:tc>
        <w:tc>
          <w:tcPr>
            <w:tcW w:type="dxa" w:w="201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r>
      <w:tr>
        <w:trPr>
          <w:cantSplit/>
        </w:trPr>
        <w:tc>
          <w:tcPr>
            <w:tcW w:type="dxa" w:w="345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Cash received</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r>
      <w:tr>
        <w:trPr>
          <w:cantSplit/>
        </w:trPr>
        <w:tc>
          <w:tcPr>
            <w:tcW w:type="dxa" w:w="345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Cash paid</w:t>
            </w:r>
          </w:p>
        </w:tc>
        <w:tc>
          <w:tcPr>
            <w:tcW w:type="dxa" w:w="201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r>
      <w:tr>
        <w:trPr>
          <w:cantSplit/>
        </w:trPr>
        <w:tc>
          <w:tcPr>
            <w:tcW w:type="dxa" w:w="345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Closing cash</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c>
          <w:tcPr>
            <w:tcW w:type="dxa" w:w="2016"/>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r>
    </w:tbl>
    <w:p>
      <w:pPr>
        <w:spacing w:after="40"/>
      </w:pPr>
    </w:p>
    <w:p>
      <w:r>
        <w:t>[Explain funding needs, timing of receipts and payments, and a lower-sales scenario. Reconcile closing cash to opening cash plus cash received minus cash paid.]</w:t>
      </w:r>
    </w:p>
    <w:p>
      <w:pPr>
        <w:pStyle w:val="Heading1"/>
      </w:pPr>
      <w:r>
        <w:t>10 Supporting evidence</w:t>
      </w:r>
    </w:p>
    <w:p>
      <w:r>
        <w:t>[List research links with dates, interview notes, price evidence, supplier quotes, product examples, team profiles and financial working files. Reference each item from the relevant section.]</w:t>
      </w: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rial" w:hAnsi="Arial"/>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Arial" w:hAnsi="Arial"/>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00" w:after="140"/>
      <w:outlineLvl w:val="1"/>
    </w:pPr>
    <w:rPr>
      <w:rFonts w:asciiTheme="majorHAnsi" w:eastAsiaTheme="majorEastAsia" w:hAnsiTheme="majorHAnsi" w:cstheme="majorBidi" w:ascii="Arial" w:hAnsi="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40" w:line="240" w:lineRule="auto"/>
      <w:contextualSpacing/>
    </w:pPr>
    <w:rPr>
      <w:rFonts w:asciiTheme="majorHAnsi" w:eastAsiaTheme="majorEastAsia" w:hAnsiTheme="majorHAnsi" w:cstheme="majorBidi" w:ascii="Arial" w:hAnsi="Arial"/>
      <w:color w:val="000000"/>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40"/>
    </w:pPr>
    <w:rPr>
      <w:rFonts w:asciiTheme="majorHAnsi" w:eastAsiaTheme="majorEastAsia" w:hAnsiTheme="majorHAnsi" w:cstheme="majorBidi" w:ascii="Arial" w:hAnsi="Arial"/>
      <w:i/>
      <w:iCs/>
      <w:color w:val="00000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plan</dc:title>
  <dc:subject>Editable template</dc:subject>
  <dc:creator>Tidy Drafts</dc:creator>
  <cp:keywords>Tidy Drafts, template</cp:keywords>
  <dc:description>generated by python-docx</dc:description>
  <cp:lastModifiedBy/>
  <cp:revision>1</cp:revision>
  <dcterms:created xsi:type="dcterms:W3CDTF">2013-12-23T23:15:00Z</dcterms:created>
  <dcterms:modified xsi:type="dcterms:W3CDTF">2013-12-23T23:15:00Z</dcterms:modified>
  <cp:category/>
</cp:coreProperties>
</file>